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B43" w:rsidRDefault="001B6DA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2419985</wp:posOffset>
            </wp:positionH>
            <wp:positionV relativeFrom="paragraph">
              <wp:posOffset>-434340</wp:posOffset>
            </wp:positionV>
            <wp:extent cx="1441450" cy="1438275"/>
            <wp:effectExtent l="0" t="0" r="6350" b="9525"/>
            <wp:wrapThrough wrapText="bothSides">
              <wp:wrapPolygon edited="0">
                <wp:start x="0" y="0"/>
                <wp:lineTo x="0" y="21457"/>
                <wp:lineTo x="21410" y="21457"/>
                <wp:lineTo x="21410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อบต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B43" w:rsidRDefault="00524B43">
      <w:pPr>
        <w:rPr>
          <w:rFonts w:ascii="TH SarabunPSK" w:hAnsi="TH SarabunPSK" w:cs="TH SarabunPSK"/>
          <w:sz w:val="32"/>
          <w:szCs w:val="32"/>
        </w:rPr>
      </w:pPr>
    </w:p>
    <w:p w:rsidR="001B6DAD" w:rsidRDefault="001B6DAD">
      <w:pPr>
        <w:rPr>
          <w:rFonts w:ascii="TH SarabunPSK" w:hAnsi="TH SarabunPSK" w:cs="TH SarabunPSK"/>
          <w:sz w:val="32"/>
          <w:szCs w:val="32"/>
        </w:rPr>
      </w:pPr>
    </w:p>
    <w:p w:rsidR="00817E77" w:rsidRPr="00524B43" w:rsidRDefault="00524B43" w:rsidP="00524B43">
      <w:pPr>
        <w:jc w:val="center"/>
        <w:rPr>
          <w:rFonts w:ascii="TH SarabunPSK" w:hAnsi="TH SarabunPSK" w:cs="TH SarabunPSK"/>
          <w:sz w:val="96"/>
          <w:szCs w:val="96"/>
        </w:rPr>
      </w:pPr>
      <w:r w:rsidRPr="00524B43">
        <w:rPr>
          <w:rFonts w:ascii="TH SarabunPSK" w:hAnsi="TH SarabunPSK" w:cs="TH SarabunPSK" w:hint="cs"/>
          <w:sz w:val="96"/>
          <w:szCs w:val="96"/>
          <w:cs/>
        </w:rPr>
        <w:t>แผนพัฒนาสามปี</w:t>
      </w:r>
    </w:p>
    <w:p w:rsidR="00524B43" w:rsidRPr="00524B43" w:rsidRDefault="00524B43" w:rsidP="00524B43">
      <w:pPr>
        <w:jc w:val="center"/>
        <w:rPr>
          <w:rFonts w:ascii="TH SarabunPSK" w:hAnsi="TH SarabunPSK" w:cs="TH SarabunPSK"/>
          <w:sz w:val="96"/>
          <w:szCs w:val="96"/>
          <w:cs/>
        </w:rPr>
      </w:pPr>
      <w:r w:rsidRPr="00524B43">
        <w:rPr>
          <w:rFonts w:ascii="TH SarabunPSK" w:hAnsi="TH SarabunPSK" w:cs="TH SarabunPSK" w:hint="cs"/>
          <w:sz w:val="96"/>
          <w:szCs w:val="96"/>
          <w:cs/>
        </w:rPr>
        <w:t>(พ.ศ. 2557-2559</w:t>
      </w:r>
      <w:r>
        <w:rPr>
          <w:rFonts w:ascii="TH SarabunPSK" w:hAnsi="TH SarabunPSK" w:cs="TH SarabunPSK" w:hint="cs"/>
          <w:sz w:val="96"/>
          <w:szCs w:val="96"/>
          <w:cs/>
        </w:rPr>
        <w:t>)</w:t>
      </w:r>
    </w:p>
    <w:p w:rsidR="001B6DAD" w:rsidRDefault="00612E45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/>
          <w:noProof/>
          <w:sz w:val="96"/>
          <w:szCs w:val="9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57785</wp:posOffset>
            </wp:positionV>
            <wp:extent cx="2226310" cy="1671955"/>
            <wp:effectExtent l="19050" t="0" r="2540" b="0"/>
            <wp:wrapThrough wrapText="bothSides">
              <wp:wrapPolygon edited="0">
                <wp:start x="-185" y="0"/>
                <wp:lineTo x="-185" y="21411"/>
                <wp:lineTo x="21625" y="21411"/>
                <wp:lineTo x="21625" y="0"/>
                <wp:lineTo x="-185" y="0"/>
              </wp:wrapPolygon>
            </wp:wrapThrough>
            <wp:docPr id="3" name="รูปภาพ 2" descr="IMG_3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07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6DAD" w:rsidRDefault="00EC5ECB" w:rsidP="001B6DAD">
      <w:pPr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/>
          <w:noProof/>
          <w:sz w:val="96"/>
          <w:szCs w:val="9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1240790</wp:posOffset>
            </wp:positionV>
            <wp:extent cx="2461260" cy="1844675"/>
            <wp:effectExtent l="19050" t="0" r="0" b="0"/>
            <wp:wrapThrough wrapText="bothSides">
              <wp:wrapPolygon edited="0">
                <wp:start x="-167" y="0"/>
                <wp:lineTo x="-167" y="21414"/>
                <wp:lineTo x="21567" y="21414"/>
                <wp:lineTo x="21567" y="0"/>
                <wp:lineTo x="-167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05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1240790</wp:posOffset>
            </wp:positionV>
            <wp:extent cx="2322830" cy="1739900"/>
            <wp:effectExtent l="19050" t="0" r="1270" b="0"/>
            <wp:wrapThrough wrapText="bothSides">
              <wp:wrapPolygon edited="0">
                <wp:start x="-177" y="0"/>
                <wp:lineTo x="-177" y="21285"/>
                <wp:lineTo x="21612" y="21285"/>
                <wp:lineTo x="21612" y="0"/>
                <wp:lineTo x="-177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08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/>
          <w:sz w:val="96"/>
          <w:szCs w:val="96"/>
        </w:rPr>
        <w:tab/>
      </w:r>
      <w:r w:rsidR="001B6DAD">
        <w:rPr>
          <w:rFonts w:ascii="TH SarabunPSK" w:hAnsi="TH SarabunPSK" w:cs="TH SarabunPSK" w:hint="cs"/>
          <w:sz w:val="56"/>
          <w:szCs w:val="56"/>
          <w:cs/>
        </w:rPr>
        <w:t>องค์การบริหารส่วนตำบลท่านางแนว</w:t>
      </w:r>
    </w:p>
    <w:p w:rsidR="00524B43" w:rsidRDefault="001B6DAD" w:rsidP="001B6DAD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56"/>
          <w:szCs w:val="56"/>
          <w:cs/>
        </w:rPr>
        <w:t>อำเภอแวงน้อย  จังหวัดขอนแก่น</w:t>
      </w:r>
    </w:p>
    <w:p w:rsidR="00612E45" w:rsidRDefault="00612E45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12E45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12E45" w:rsidRDefault="00612E45" w:rsidP="00EC5E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แผนพัฒนาสามปี พ.ศ. 2557-2559 ขององค์การบริหารส่วนตำบลท่านางแนว  จัดทำขึ้นตามที่กำหนดไว้ในระเบียบกระทรวงมหาดไทย  ว่าด้วยการจัดทำแผนพัฒนาขององค์กรปกครองส่วนท้องถิ่น พ.ศ. 2548  ซึ่งสอด คล้องกับแผนยุทธศาสตร์การพัฒนาองค์การบริหารส่วนตำบลท่านางแนว  และประเด็นยุทธศาสตร์ในกรอบยุทธศาสตร์การพัฒนาขององค์กรปกครองส่วนท้องถิ่นในเขตจังหวัดขอนแก่น  แผนพัฒนาสามปี (พ.ศ. 2557-2559)  จึงเป็นแผนพัฒนาเศรษฐกิจและสังคมขององค์การบริหารส่วนตำบลท่านางแนว  ในห้วงระยะเวลา 3 ปี (พ.ศ. 2557-2559)  สำหรับนำไปจัดทำงบประมาณรายจ่ายประจำปีขององค์การบริหารส่วนตำบลท่านางแนว  และการขอรับการสนับสนุนงบประมาณจากหน่วยงานอื่น</w:t>
      </w:r>
    </w:p>
    <w:p w:rsidR="00CD2C22" w:rsidRDefault="00612E45" w:rsidP="00EC5E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แผนพัฒนาสามปี พ.ศ. 2557-2559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  ขององค์การบริหารส่วนตำบลท่านางแนว  เป็นแผนที่ตอบสนองต่อปัญหาและความต้องการพัฒนาของประชาคมท้องถิ่นในเขตตำบลท่านางแนว  โดยได้นำเสนอความต้องการพัฒนาของประชาคามาบรรจุไว้ในแผนพัฒนาสามปี ฯ  และพิจารณาถึงความสอดคล้องของแผนพัฒนากับสถานะทาง การคลัง และทรัพยากรในการบริหารจัดการขององค์การบริหารส่วนตำบลท่านางแนว  ด้วยการจัดเรียงลำดับความสำคัญและความเร่งด่วนของโครงการที่มีผลกระทบต่อความเป็นอยู่ของประชาชน  และมีความจำเป็นเร่งด่วนมากต้องนำไปปฏิบัติก่อน  ซึ่งแผนพัฒนาสามปี ฯ จะประกอบด้วยโครงการที่องค์การบริหารส่วนตำบลท่านางแนวดำเนินการเอง  และโครงการที่องค์การบริหารส่วนตำบลท่านางแนวอุดหนุนให้หน่วยงานอื่นดำเนินการตามที่ระเบียบ กฎหมายกำหนดไว้  รวมถึงโครงการเพื่อการประสานแผนขององค์การบริหารส่วนตำบลท่านางแนว  จะต้องเสนอขอรับการสนับสนุนงบประมาณจากหน่วยงานอื่น  โดยแผนพัฒนาสามปี ฯ  ดังกล่าว  นายกองค์การบริหารส่วนตำบลท่านางแนว  ได้เสนอ “ร่าง” แผนพัฒนาสามปี พ.ศ. 2557-2559 ต่อสภาองค์การบริหารส่วนตำบลท่านางแนว  พิจารณาให้ความเห็นชอ</w:t>
      </w:r>
      <w:r w:rsidR="00B57AD0">
        <w:rPr>
          <w:rFonts w:ascii="TH SarabunPSK" w:hAnsi="TH SarabunPSK" w:cs="TH SarabunPSK" w:hint="cs"/>
          <w:sz w:val="32"/>
          <w:szCs w:val="32"/>
          <w:cs/>
        </w:rPr>
        <w:t>บแล้ว  ในคราวการประชุมสภาฯ  สมัย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สามัญ  สมัยที่ 2/2556 เมื่อวันที่ </w:t>
      </w:r>
      <w:r w:rsidR="00B57AD0">
        <w:rPr>
          <w:rFonts w:ascii="TH SarabunPSK" w:hAnsi="TH SarabunPSK" w:cs="TH SarabunPSK" w:hint="cs"/>
          <w:sz w:val="32"/>
          <w:szCs w:val="32"/>
          <w:cs/>
        </w:rPr>
        <w:t>25</w:t>
      </w:r>
      <w:r w:rsidR="00252654">
        <w:rPr>
          <w:rFonts w:ascii="TH SarabunPSK" w:hAnsi="TH SarabunPSK" w:cs="TH SarabunPSK" w:hint="cs"/>
          <w:sz w:val="32"/>
          <w:szCs w:val="32"/>
          <w:cs/>
        </w:rPr>
        <w:t>-26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 มิถุนายน  2556</w:t>
      </w: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CD2C22" w:rsidRDefault="00881234" w:rsidP="00CD2C22">
      <w:pPr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D2C22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</w:p>
    <w:p w:rsidR="00CD2C22" w:rsidRDefault="00881234" w:rsidP="00612E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671B2">
        <w:rPr>
          <w:rFonts w:ascii="TH SarabunPSK" w:hAnsi="TH SarabunPSK" w:cs="TH SarabunPSK" w:hint="cs"/>
          <w:sz w:val="32"/>
          <w:szCs w:val="32"/>
          <w:cs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  2556</w:t>
      </w: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612E45" w:rsidRPr="00612E45" w:rsidRDefault="00CD2C22" w:rsidP="00612E4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76B3E" w:rsidRDefault="00676B3E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lastRenderedPageBreak/>
        <w:t>สารบัญ</w:t>
      </w:r>
    </w:p>
    <w:p w:rsidR="00676B3E" w:rsidRDefault="00676B3E" w:rsidP="00676B3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  <w:sz w:val="40"/>
          <w:szCs w:val="40"/>
        </w:rPr>
        <w:tab/>
      </w:r>
      <w:r w:rsidRPr="00676B3E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676B3E" w:rsidRDefault="00676B3E" w:rsidP="00A61B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1  บทนำ</w:t>
      </w:r>
    </w:p>
    <w:p w:rsidR="00496730" w:rsidRDefault="00496730" w:rsidP="0049673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ลักษณะของแผนพัฒนาสามปี</w:t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:rsidR="00496730" w:rsidRDefault="00496730" w:rsidP="0049673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วัตถุประสงค์ของการจัดทำแผนพัฒนาสามปี</w:t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  <w:t>1</w:t>
      </w:r>
    </w:p>
    <w:p w:rsidR="00496730" w:rsidRDefault="00496730" w:rsidP="0049673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ขั้นตอนการจัดทำแผนพัฒนาสามปี</w:t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</w:r>
      <w:r w:rsidR="005B6E0E">
        <w:rPr>
          <w:rFonts w:ascii="TH SarabunPSK" w:hAnsi="TH SarabunPSK" w:cs="TH SarabunPSK"/>
          <w:sz w:val="32"/>
          <w:szCs w:val="32"/>
        </w:rPr>
        <w:tab/>
        <w:t>1</w:t>
      </w:r>
    </w:p>
    <w:p w:rsidR="00496730" w:rsidRDefault="00496730" w:rsidP="00496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ประโยชน์ของการจัดทำแผนพัฒนาสามปี</w:t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</w:r>
      <w:r w:rsidR="005B6E0E">
        <w:rPr>
          <w:rFonts w:ascii="TH SarabunPSK" w:hAnsi="TH SarabunPSK" w:cs="TH SarabunPSK" w:hint="cs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76B3E" w:rsidRDefault="00676B3E" w:rsidP="00A61B7B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2  สภาพทั่วไปและข้อมูลพื้นฐานขององค์การบริหารส่วนตำบลท่านางแนว</w:t>
      </w:r>
    </w:p>
    <w:p w:rsidR="008E1EE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สภาพทั่วไป</w:t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:rsidR="008E1EE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สภาพทางเศรษฐกิจ</w:t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:rsidR="008E1EE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สภาพทางสังคม</w:t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:rsidR="008E1EE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การบริการพื้นฐาน</w:t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</w:r>
      <w:r w:rsidR="0034056C">
        <w:rPr>
          <w:rFonts w:ascii="TH SarabunPSK" w:hAnsi="TH SarabunPSK" w:cs="TH SarabunPSK"/>
          <w:sz w:val="32"/>
          <w:szCs w:val="32"/>
        </w:rPr>
        <w:tab/>
        <w:t>8</w:t>
      </w:r>
    </w:p>
    <w:p w:rsidR="008E1EE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ข้อมูลอื่น ๆ</w:t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</w:r>
      <w:r w:rsidR="0034056C"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:rsidR="00496730" w:rsidRDefault="008E1EE0" w:rsidP="000903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ศักยภาพขององค์การบริหารส่วนตำบลท่านางแนว</w:t>
      </w:r>
      <w:r w:rsidR="002F20E8">
        <w:rPr>
          <w:rFonts w:ascii="TH SarabunPSK" w:hAnsi="TH SarabunPSK" w:cs="TH SarabunPSK" w:hint="cs"/>
          <w:sz w:val="32"/>
          <w:szCs w:val="32"/>
          <w:cs/>
        </w:rPr>
        <w:tab/>
      </w:r>
      <w:r w:rsidR="002F20E8">
        <w:rPr>
          <w:rFonts w:ascii="TH SarabunPSK" w:hAnsi="TH SarabunPSK" w:cs="TH SarabunPSK" w:hint="cs"/>
          <w:sz w:val="32"/>
          <w:szCs w:val="32"/>
          <w:cs/>
        </w:rPr>
        <w:tab/>
      </w:r>
      <w:r w:rsidR="002F20E8">
        <w:rPr>
          <w:rFonts w:ascii="TH SarabunPSK" w:hAnsi="TH SarabunPSK" w:cs="TH SarabunPSK" w:hint="cs"/>
          <w:sz w:val="32"/>
          <w:szCs w:val="32"/>
          <w:cs/>
        </w:rPr>
        <w:tab/>
      </w:r>
      <w:r w:rsidR="002F20E8">
        <w:rPr>
          <w:rFonts w:ascii="TH SarabunPSK" w:hAnsi="TH SarabunPSK" w:cs="TH SarabunPSK" w:hint="cs"/>
          <w:sz w:val="32"/>
          <w:szCs w:val="32"/>
          <w:cs/>
        </w:rPr>
        <w:tab/>
      </w:r>
      <w:r w:rsidR="002F20E8">
        <w:rPr>
          <w:rFonts w:ascii="TH SarabunPSK" w:hAnsi="TH SarabunPSK" w:cs="TH SarabunPSK" w:hint="cs"/>
          <w:sz w:val="32"/>
          <w:szCs w:val="32"/>
          <w:cs/>
        </w:rPr>
        <w:tab/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6730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676B3E" w:rsidRDefault="00676B3E" w:rsidP="00A61B7B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3  </w:t>
      </w:r>
      <w:r w:rsidR="009F7F5D">
        <w:rPr>
          <w:rFonts w:ascii="TH SarabunPSK" w:hAnsi="TH SarabunPSK" w:cs="TH SarabunPSK" w:hint="cs"/>
          <w:sz w:val="32"/>
          <w:szCs w:val="32"/>
          <w:cs/>
        </w:rPr>
        <w:t>สรุป</w:t>
      </w:r>
      <w:r>
        <w:rPr>
          <w:rFonts w:ascii="TH SarabunPSK" w:hAnsi="TH SarabunPSK" w:cs="TH SarabunPSK" w:hint="cs"/>
          <w:sz w:val="32"/>
          <w:szCs w:val="32"/>
          <w:cs/>
        </w:rPr>
        <w:t>ผลการพัฒนาท้องถิ่นในปีที่ผ่านมา</w:t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  <w:t>13</w:t>
      </w:r>
    </w:p>
    <w:p w:rsidR="008E1EE0" w:rsidRDefault="008E1EE0" w:rsidP="008E1EE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การประเมินผลการนำแผนพัฒนาไปปฏิบัติในเชิงปริมาณ</w:t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  <w:t>15</w:t>
      </w:r>
    </w:p>
    <w:p w:rsidR="008E1EE0" w:rsidRDefault="008E1EE0" w:rsidP="008E1EE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การประเมินผลการนำแผนพัฒนาไปปฏิบัติในเชิงคุณภาพ</w:t>
      </w:r>
      <w:r w:rsidR="004A36B5">
        <w:rPr>
          <w:rFonts w:ascii="TH SarabunPSK" w:hAnsi="TH SarabunPSK" w:cs="TH SarabunPSK" w:hint="cs"/>
          <w:sz w:val="32"/>
          <w:szCs w:val="32"/>
          <w:cs/>
        </w:rPr>
        <w:tab/>
      </w:r>
      <w:r w:rsidR="004A36B5">
        <w:rPr>
          <w:rFonts w:ascii="TH SarabunPSK" w:hAnsi="TH SarabunPSK" w:cs="TH SarabunPSK" w:hint="cs"/>
          <w:sz w:val="32"/>
          <w:szCs w:val="32"/>
          <w:cs/>
        </w:rPr>
        <w:tab/>
      </w:r>
      <w:r w:rsidR="004A36B5">
        <w:rPr>
          <w:rFonts w:ascii="TH SarabunPSK" w:hAnsi="TH SarabunPSK" w:cs="TH SarabunPSK" w:hint="cs"/>
          <w:sz w:val="32"/>
          <w:szCs w:val="32"/>
          <w:cs/>
        </w:rPr>
        <w:tab/>
      </w:r>
      <w:r w:rsidR="004A36B5">
        <w:rPr>
          <w:rFonts w:ascii="TH SarabunPSK" w:hAnsi="TH SarabunPSK" w:cs="TH SarabunPSK" w:hint="cs"/>
          <w:sz w:val="32"/>
          <w:szCs w:val="32"/>
          <w:cs/>
        </w:rPr>
        <w:tab/>
        <w:t>16</w:t>
      </w:r>
      <w:r w:rsidR="009F7F5D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6B3E" w:rsidRDefault="00676B3E" w:rsidP="00A61B7B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4  สรุปยุทธศาสตร์และแนวทางการพัฒนา</w:t>
      </w:r>
      <w:r w:rsidR="00496730">
        <w:rPr>
          <w:rFonts w:ascii="TH SarabunPSK" w:hAnsi="TH SarabunPSK" w:cs="TH SarabunPSK" w:hint="cs"/>
          <w:sz w:val="32"/>
          <w:szCs w:val="32"/>
          <w:cs/>
        </w:rPr>
        <w:t>ในช่วงสามปี</w:t>
      </w:r>
    </w:p>
    <w:p w:rsidR="008E1EE0" w:rsidRDefault="002055AD" w:rsidP="001D5D8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2055AD">
        <w:rPr>
          <w:rFonts w:ascii="TH SarabunPSK" w:eastAsia="Cordia New" w:hAnsi="TH SarabunPSK" w:cs="TH SarabunPSK" w:hint="cs"/>
          <w:sz w:val="32"/>
          <w:szCs w:val="32"/>
          <w:cs/>
        </w:rPr>
        <w:t>ยุทธศาสตร์ประเทศ</w:t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</w:rPr>
        <w:tab/>
        <w:t>22</w:t>
      </w:r>
      <w:r w:rsidRPr="002055AD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2055AD" w:rsidRDefault="002055AD" w:rsidP="001D5D8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055A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แผนพัฒนาเศรษฐกิจและสังคมแห่งชาติ  ฉบับที่ 1</w:t>
      </w:r>
      <w:r w:rsidRPr="002055AD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</w:r>
      <w:r w:rsidR="004A36B5">
        <w:rPr>
          <w:rFonts w:ascii="TH SarabunPSK" w:hAnsi="TH SarabunPSK" w:cs="TH SarabunPSK"/>
          <w:sz w:val="32"/>
          <w:szCs w:val="32"/>
        </w:rPr>
        <w:tab/>
        <w:t>26</w:t>
      </w:r>
    </w:p>
    <w:p w:rsidR="001D5D87" w:rsidRDefault="001D5D87" w:rsidP="001D5D87">
      <w:pPr>
        <w:suppressAutoHyphens/>
        <w:spacing w:after="0" w:line="240" w:lineRule="auto"/>
        <w:ind w:firstLine="720"/>
        <w:rPr>
          <w:rFonts w:ascii="TH SarabunPSK" w:eastAsia="Cordia New" w:hAnsi="TH SarabunPSK" w:cs="TH SarabunPSK" w:hint="cs"/>
          <w:sz w:val="32"/>
          <w:szCs w:val="32"/>
          <w:lang w:val="th-TH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1D5D87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กรอบยุทธศาสตร์การพัฒนาภาค</w:t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4A36B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29</w:t>
      </w:r>
    </w:p>
    <w:p w:rsidR="00E95AFD" w:rsidRDefault="00E95AFD" w:rsidP="001D5D87">
      <w:pPr>
        <w:suppressAutoHyphens/>
        <w:spacing w:after="0" w:line="240" w:lineRule="auto"/>
        <w:ind w:firstLine="720"/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แผนพัฒนาจังหวัดขอนแก่น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30</w:t>
      </w:r>
    </w:p>
    <w:p w:rsidR="001D5D87" w:rsidRPr="001D5D87" w:rsidRDefault="00BF1B3D" w:rsidP="00E95AFD">
      <w:pPr>
        <w:suppressAutoHyphens/>
        <w:spacing w:after="0" w:line="240" w:lineRule="auto"/>
        <w:ind w:firstLine="72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วิสัยทัศน์ร่วมของ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อปท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.ในเขตจังหวัดขอนแก่น</w:t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31</w:t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E95A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1D5D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1D5D87" w:rsidRPr="001D5D8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ยุทธศาสตร์การพัฒนาและแนวทางการพัฒนาในช่วงสามปีของ  </w:t>
      </w:r>
      <w:proofErr w:type="spellStart"/>
      <w:r w:rsidR="001D5D87" w:rsidRPr="001D5D8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อบต</w:t>
      </w:r>
      <w:proofErr w:type="spellEnd"/>
      <w:r w:rsidR="001D5D87" w:rsidRPr="001D5D8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 w:rsidR="00E95AFD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E95AFD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33</w:t>
      </w:r>
      <w:r w:rsidR="00E95AFD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E95AFD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D5D87" w:rsidRPr="001D5D87">
        <w:rPr>
          <w:rFonts w:ascii="TH SarabunPSK" w:hAnsi="TH SarabunPSK" w:cs="TH SarabunPSK"/>
          <w:sz w:val="32"/>
          <w:szCs w:val="32"/>
        </w:rPr>
        <w:t xml:space="preserve">  </w:t>
      </w:r>
      <w:r w:rsidR="001D5D87" w:rsidRPr="001D5D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นโยบายการพัฒนาของผู้บริหารท้องถิ่น</w:t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E95A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34</w:t>
      </w:r>
    </w:p>
    <w:p w:rsidR="00676B3E" w:rsidRDefault="00676B3E" w:rsidP="00A61B7B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5  </w:t>
      </w:r>
      <w:r w:rsidR="00496730">
        <w:rPr>
          <w:rFonts w:ascii="TH SarabunPSK" w:hAnsi="TH SarabunPSK" w:cs="TH SarabunPSK" w:hint="cs"/>
          <w:sz w:val="32"/>
          <w:szCs w:val="32"/>
          <w:cs/>
        </w:rPr>
        <w:t>บัญชีโครงการพัฒนา</w:t>
      </w:r>
    </w:p>
    <w:p w:rsidR="00A73ED6" w:rsidRDefault="00A73ED6" w:rsidP="00A73ED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บัญชีสรุปโครงการพัฒนา</w:t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</w:r>
      <w:r w:rsidR="005439E7">
        <w:rPr>
          <w:rFonts w:ascii="TH SarabunPSK" w:hAnsi="TH SarabunPSK" w:cs="TH SarabunPSK"/>
          <w:sz w:val="32"/>
          <w:szCs w:val="32"/>
        </w:rPr>
        <w:tab/>
        <w:t>37</w:t>
      </w:r>
    </w:p>
    <w:p w:rsidR="00A61B7B" w:rsidRDefault="00A73ED6" w:rsidP="00A61B7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A73ED6"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รายละเอียดโครงการพัฒนา</w:t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61B7B">
        <w:rPr>
          <w:rFonts w:ascii="TH SarabunPSK" w:eastAsia="Calibri" w:hAnsi="TH SarabunPSK" w:cs="TH SarabunPSK" w:hint="cs"/>
          <w:sz w:val="32"/>
          <w:szCs w:val="32"/>
          <w:cs/>
        </w:rPr>
        <w:tab/>
        <w:t>43</w:t>
      </w:r>
      <w:r w:rsidR="00A61B7B">
        <w:rPr>
          <w:rFonts w:ascii="TH SarabunPSK" w:eastAsia="Calibri" w:hAnsi="TH SarabunPSK" w:cs="TH SarabunPSK"/>
          <w:sz w:val="32"/>
          <w:szCs w:val="32"/>
        </w:rPr>
        <w:tab/>
      </w:r>
    </w:p>
    <w:p w:rsidR="000903EA" w:rsidRDefault="00676B3E" w:rsidP="00A61B7B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 w:rsidRPr="000903EA">
        <w:rPr>
          <w:rFonts w:ascii="TH SarabunPSK" w:hAnsi="TH SarabunPSK" w:cs="TH SarabunPSK" w:hint="cs"/>
          <w:sz w:val="32"/>
          <w:szCs w:val="32"/>
          <w:cs/>
        </w:rPr>
        <w:t xml:space="preserve">ส่วนที่  6  </w:t>
      </w:r>
      <w:r w:rsidR="000903EA" w:rsidRPr="000903EA">
        <w:rPr>
          <w:rFonts w:ascii="TH SarabunPSK" w:hAnsi="TH SarabunPSK" w:cs="TH SarabunPSK" w:hint="cs"/>
          <w:sz w:val="32"/>
          <w:szCs w:val="32"/>
          <w:cs/>
        </w:rPr>
        <w:t>การนำแผนพัฒนาสามปีไปสู่การปฏิบัติและการติดตามประเมินผล</w:t>
      </w:r>
      <w:r w:rsidR="004035EA">
        <w:rPr>
          <w:rFonts w:ascii="TH SarabunPSK" w:hAnsi="TH SarabunPSK" w:cs="TH SarabunPSK"/>
          <w:sz w:val="32"/>
          <w:szCs w:val="32"/>
        </w:rPr>
        <w:tab/>
      </w:r>
      <w:r w:rsidR="004035EA">
        <w:rPr>
          <w:rFonts w:ascii="TH SarabunPSK" w:hAnsi="TH SarabunPSK" w:cs="TH SarabunPSK"/>
          <w:sz w:val="32"/>
          <w:szCs w:val="32"/>
        </w:rPr>
        <w:tab/>
      </w:r>
      <w:r w:rsidR="004035EA">
        <w:rPr>
          <w:rFonts w:ascii="TH SarabunPSK" w:hAnsi="TH SarabunPSK" w:cs="TH SarabunPSK"/>
          <w:sz w:val="32"/>
          <w:szCs w:val="32"/>
        </w:rPr>
        <w:tab/>
      </w:r>
      <w:r w:rsidR="00A61B7B">
        <w:rPr>
          <w:rFonts w:ascii="TH SarabunPSK" w:hAnsi="TH SarabunPSK" w:cs="TH SarabunPSK"/>
          <w:sz w:val="32"/>
          <w:szCs w:val="32"/>
        </w:rPr>
        <w:t>103</w:t>
      </w:r>
    </w:p>
    <w:p w:rsidR="00EC5ECB" w:rsidRDefault="0097528F" w:rsidP="0097528F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903EA" w:rsidRPr="00EC5ECB" w:rsidRDefault="000903EA" w:rsidP="00EC5ECB">
      <w:pPr>
        <w:spacing w:before="160" w:after="0"/>
        <w:rPr>
          <w:rFonts w:ascii="TH SarabunPSK" w:hAnsi="TH SarabunPSK" w:cs="TH SarabunPSK"/>
          <w:b/>
          <w:bCs/>
          <w:sz w:val="32"/>
          <w:szCs w:val="32"/>
        </w:rPr>
      </w:pPr>
      <w:r w:rsidRPr="00EC5ECB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สำเนาคำสั่งองค์การบริหารส่วนตำบลท่านางแนว ที่  </w:t>
      </w:r>
      <w:r w:rsidR="008434A6">
        <w:rPr>
          <w:rFonts w:ascii="TH SarabunPSK" w:hAnsi="TH SarabunPSK" w:cs="TH SarabunPSK" w:hint="cs"/>
          <w:sz w:val="32"/>
          <w:szCs w:val="32"/>
          <w:cs/>
        </w:rPr>
        <w:t>86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/2556 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เรื่องแต่งตั้งคณะกรรมการพัฒนาองค์การบริหารส่วนตำบลท่านางแนว 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คำสั่งองค์การบริหารส่วนตำบลท่านางแนว ที่  </w:t>
      </w:r>
      <w:r w:rsidR="008434A6">
        <w:rPr>
          <w:rFonts w:ascii="TH SarabunPSK" w:hAnsi="TH SarabunPSK" w:cs="TH SarabunPSK" w:hint="cs"/>
          <w:sz w:val="32"/>
          <w:szCs w:val="32"/>
          <w:cs/>
        </w:rPr>
        <w:t>85</w:t>
      </w:r>
      <w:r>
        <w:rPr>
          <w:rFonts w:ascii="TH SarabunPSK" w:hAnsi="TH SarabunPSK" w:cs="TH SarabunPSK" w:hint="cs"/>
          <w:sz w:val="32"/>
          <w:szCs w:val="32"/>
          <w:cs/>
        </w:rPr>
        <w:t>/2556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เรื่องแต่งตั้งคณะกรรมการสนับสนุนการพัฒนาองค์การบริหารส่วนตำบลท่านางแนว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คำสั่งองค์การบริหารส่วนตำบลท่านางแนว ที่  </w:t>
      </w:r>
      <w:r w:rsidR="008434A6">
        <w:rPr>
          <w:rFonts w:ascii="TH SarabunPSK" w:hAnsi="TH SarabunPSK" w:cs="TH SarabunPSK" w:hint="cs"/>
          <w:sz w:val="32"/>
          <w:szCs w:val="32"/>
          <w:cs/>
        </w:rPr>
        <w:t>87</w:t>
      </w:r>
      <w:r>
        <w:rPr>
          <w:rFonts w:ascii="TH SarabunPSK" w:hAnsi="TH SarabunPSK" w:cs="TH SarabunPSK" w:hint="cs"/>
          <w:sz w:val="32"/>
          <w:szCs w:val="32"/>
          <w:cs/>
        </w:rPr>
        <w:t>/2556</w:t>
      </w:r>
    </w:p>
    <w:p w:rsidR="000903EA" w:rsidRDefault="000903EA" w:rsidP="00EC5E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เรื่องแต่งตั้งคณะกรรมการติดตามและประเมินผลแผนพัฒนาองค์การบริหารส่วนตำบลท่านางแนว</w:t>
      </w:r>
    </w:p>
    <w:p w:rsidR="000903EA" w:rsidRPr="000903EA" w:rsidRDefault="000903EA" w:rsidP="000903EA">
      <w:pPr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p w:rsidR="00676B3E" w:rsidRDefault="00676B3E" w:rsidP="00676B3E">
      <w:pPr>
        <w:rPr>
          <w:rFonts w:ascii="TH SarabunPSK" w:hAnsi="TH SarabunPSK" w:cs="TH SarabunPSK"/>
          <w:sz w:val="32"/>
          <w:szCs w:val="32"/>
        </w:rPr>
      </w:pPr>
    </w:p>
    <w:p w:rsidR="000903EA" w:rsidRDefault="000903EA" w:rsidP="00676B3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76B3E" w:rsidRPr="00676B3E" w:rsidRDefault="00676B3E" w:rsidP="00676B3E">
      <w:pPr>
        <w:rPr>
          <w:rFonts w:ascii="TH SarabunPSK" w:hAnsi="TH SarabunPSK" w:cs="TH SarabunPSK"/>
          <w:sz w:val="40"/>
          <w:szCs w:val="40"/>
          <w:cs/>
        </w:rPr>
      </w:pPr>
    </w:p>
    <w:p w:rsidR="00676B3E" w:rsidRPr="00524B43" w:rsidRDefault="00676B3E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sectPr w:rsidR="00676B3E" w:rsidRPr="00524B43" w:rsidSect="00676B3E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24B43"/>
    <w:rsid w:val="000903EA"/>
    <w:rsid w:val="00147B0A"/>
    <w:rsid w:val="001B6DAD"/>
    <w:rsid w:val="001D5D87"/>
    <w:rsid w:val="002055AD"/>
    <w:rsid w:val="00252654"/>
    <w:rsid w:val="002F20E8"/>
    <w:rsid w:val="0034056C"/>
    <w:rsid w:val="003671B2"/>
    <w:rsid w:val="004035EA"/>
    <w:rsid w:val="00496730"/>
    <w:rsid w:val="004A36B5"/>
    <w:rsid w:val="00517790"/>
    <w:rsid w:val="00524B43"/>
    <w:rsid w:val="005439E7"/>
    <w:rsid w:val="00560D58"/>
    <w:rsid w:val="005B6E0E"/>
    <w:rsid w:val="00612E45"/>
    <w:rsid w:val="00634140"/>
    <w:rsid w:val="00635937"/>
    <w:rsid w:val="00676B3E"/>
    <w:rsid w:val="00817E77"/>
    <w:rsid w:val="008434A6"/>
    <w:rsid w:val="00881234"/>
    <w:rsid w:val="008E1EE0"/>
    <w:rsid w:val="0097528F"/>
    <w:rsid w:val="009C58AB"/>
    <w:rsid w:val="009F7F5D"/>
    <w:rsid w:val="00A45AB9"/>
    <w:rsid w:val="00A61B7B"/>
    <w:rsid w:val="00A73ED6"/>
    <w:rsid w:val="00B57AD0"/>
    <w:rsid w:val="00BF1B3D"/>
    <w:rsid w:val="00CD2C22"/>
    <w:rsid w:val="00D11712"/>
    <w:rsid w:val="00E95AFD"/>
    <w:rsid w:val="00EC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0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30</cp:revision>
  <cp:lastPrinted>2013-07-03T03:28:00Z</cp:lastPrinted>
  <dcterms:created xsi:type="dcterms:W3CDTF">2013-04-09T07:53:00Z</dcterms:created>
  <dcterms:modified xsi:type="dcterms:W3CDTF">2013-07-03T03:48:00Z</dcterms:modified>
</cp:coreProperties>
</file>